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F1" w:rsidRPr="00F6066D" w:rsidRDefault="00B34DF1" w:rsidP="00B34DF1">
      <w:pPr>
        <w:autoSpaceDE w:val="0"/>
        <w:autoSpaceDN w:val="0"/>
        <w:spacing w:after="0" w:line="230" w:lineRule="auto"/>
        <w:ind w:left="1494"/>
      </w:pPr>
      <w:r w:rsidRPr="00F6066D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B34DF1" w:rsidRPr="00F6066D" w:rsidRDefault="00B34DF1" w:rsidP="00B34DF1">
      <w:pPr>
        <w:autoSpaceDE w:val="0"/>
        <w:autoSpaceDN w:val="0"/>
        <w:spacing w:before="670" w:after="0" w:line="230" w:lineRule="auto"/>
        <w:ind w:right="2276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</w:t>
      </w:r>
      <w:r w:rsidRPr="00F6066D">
        <w:rPr>
          <w:rFonts w:ascii="Times New Roman" w:eastAsia="Times New Roman" w:hAnsi="Times New Roman"/>
          <w:color w:val="000000"/>
          <w:sz w:val="24"/>
        </w:rPr>
        <w:t>Министерство образования и науки Алтайского края</w:t>
      </w:r>
    </w:p>
    <w:p w:rsidR="00B34DF1" w:rsidRPr="00F6066D" w:rsidRDefault="00B34DF1" w:rsidP="00B34DF1">
      <w:pPr>
        <w:autoSpaceDE w:val="0"/>
        <w:autoSpaceDN w:val="0"/>
        <w:spacing w:before="670" w:after="0" w:line="230" w:lineRule="auto"/>
        <w:jc w:val="center"/>
      </w:pPr>
      <w:r w:rsidRPr="00F6066D">
        <w:rPr>
          <w:rFonts w:ascii="Times New Roman" w:eastAsia="Times New Roman" w:hAnsi="Times New Roman"/>
          <w:color w:val="000000"/>
          <w:sz w:val="24"/>
        </w:rPr>
        <w:t>Комитет по образованию Администрации Топчихинского района</w:t>
      </w:r>
    </w:p>
    <w:p w:rsidR="00B34DF1" w:rsidRPr="00F6066D" w:rsidRDefault="00B34DF1" w:rsidP="00B34DF1">
      <w:pPr>
        <w:autoSpaceDE w:val="0"/>
        <w:autoSpaceDN w:val="0"/>
        <w:spacing w:before="670" w:after="1376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</w:t>
      </w:r>
      <w:r w:rsidRPr="00F6066D">
        <w:rPr>
          <w:rFonts w:ascii="Times New Roman" w:eastAsia="Times New Roman" w:hAnsi="Times New Roman"/>
          <w:color w:val="000000"/>
          <w:sz w:val="24"/>
        </w:rPr>
        <w:t>МКОУ Топчихинская средняя общеобразовательная школа № 2</w:t>
      </w:r>
    </w:p>
    <w:tbl>
      <w:tblPr>
        <w:tblW w:w="0" w:type="auto"/>
        <w:tblLayout w:type="fixed"/>
        <w:tblLook w:val="04A0"/>
      </w:tblPr>
      <w:tblGrid>
        <w:gridCol w:w="2502"/>
        <w:gridCol w:w="3540"/>
        <w:gridCol w:w="3300"/>
      </w:tblGrid>
      <w:tr w:rsidR="00B34DF1" w:rsidTr="00027708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B34DF1" w:rsidRDefault="00B34DF1" w:rsidP="00027708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B34DF1" w:rsidRDefault="00B34DF1" w:rsidP="0002770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B34DF1" w:rsidRDefault="00B34DF1" w:rsidP="0002770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B34DF1" w:rsidRDefault="00B34DF1" w:rsidP="00B34DF1">
      <w:pPr>
        <w:autoSpaceDE w:val="0"/>
        <w:autoSpaceDN w:val="0"/>
        <w:spacing w:after="0" w:line="264" w:lineRule="exact"/>
      </w:pPr>
    </w:p>
    <w:tbl>
      <w:tblPr>
        <w:tblW w:w="0" w:type="auto"/>
        <w:tblLayout w:type="fixed"/>
        <w:tblLook w:val="04A0"/>
      </w:tblPr>
      <w:tblGrid>
        <w:gridCol w:w="2462"/>
        <w:gridCol w:w="3520"/>
        <w:gridCol w:w="3380"/>
      </w:tblGrid>
      <w:tr w:rsidR="00B34DF1" w:rsidTr="00027708">
        <w:trPr>
          <w:trHeight w:hRule="exact" w:val="362"/>
        </w:trPr>
        <w:tc>
          <w:tcPr>
            <w:tcW w:w="2462" w:type="dxa"/>
            <w:vMerge w:val="restart"/>
            <w:tcMar>
              <w:left w:w="0" w:type="dxa"/>
              <w:right w:w="0" w:type="dxa"/>
            </w:tcMar>
          </w:tcPr>
          <w:p w:rsidR="00B34DF1" w:rsidRDefault="00B34DF1" w:rsidP="00027708">
            <w:pPr>
              <w:autoSpaceDE w:val="0"/>
              <w:autoSpaceDN w:val="0"/>
              <w:spacing w:before="65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34DF1" w:rsidRDefault="00EF47EB" w:rsidP="0002770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 директора Макарова Л.Ю.</w:t>
            </w:r>
            <w:bookmarkStart w:id="0" w:name="_GoBack"/>
            <w:bookmarkEnd w:id="0"/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F47EB" w:rsidRDefault="00EF47EB" w:rsidP="00027708">
            <w:pPr>
              <w:autoSpaceDE w:val="0"/>
              <w:autoSpaceDN w:val="0"/>
              <w:spacing w:before="60" w:after="0" w:line="230" w:lineRule="auto"/>
              <w:ind w:right="900"/>
              <w:jc w:val="right"/>
            </w:pPr>
            <w:r>
              <w:t xml:space="preserve">Директор школы </w:t>
            </w:r>
          </w:p>
          <w:p w:rsidR="00EF47EB" w:rsidRDefault="00EF47EB" w:rsidP="00027708">
            <w:pPr>
              <w:autoSpaceDE w:val="0"/>
              <w:autoSpaceDN w:val="0"/>
              <w:spacing w:before="60" w:after="0" w:line="230" w:lineRule="auto"/>
              <w:ind w:right="900"/>
              <w:jc w:val="right"/>
            </w:pPr>
          </w:p>
          <w:p w:rsidR="00B34DF1" w:rsidRDefault="00EF47EB" w:rsidP="00027708">
            <w:pPr>
              <w:autoSpaceDE w:val="0"/>
              <w:autoSpaceDN w:val="0"/>
              <w:spacing w:before="60" w:after="0" w:line="230" w:lineRule="auto"/>
              <w:ind w:right="900"/>
              <w:jc w:val="right"/>
            </w:pPr>
            <w:r>
              <w:t xml:space="preserve">Загайнов С.В. </w:t>
            </w:r>
          </w:p>
        </w:tc>
      </w:tr>
      <w:tr w:rsidR="00B34DF1" w:rsidTr="00027708">
        <w:trPr>
          <w:trHeight w:hRule="exact" w:val="520"/>
        </w:trPr>
        <w:tc>
          <w:tcPr>
            <w:tcW w:w="3429" w:type="dxa"/>
            <w:vMerge/>
          </w:tcPr>
          <w:p w:rsidR="00B34DF1" w:rsidRDefault="00B34DF1" w:rsidP="00027708"/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34DF1" w:rsidRDefault="00B34DF1" w:rsidP="00027708">
            <w:pPr>
              <w:autoSpaceDE w:val="0"/>
              <w:autoSpaceDN w:val="0"/>
              <w:spacing w:before="106" w:after="0" w:line="230" w:lineRule="auto"/>
              <w:ind w:right="1374"/>
              <w:jc w:val="right"/>
            </w:pP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EF47EB" w:rsidRPr="00EF47EB" w:rsidRDefault="00EF47EB" w:rsidP="00EF47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 106 от 01.09.2023</w:t>
            </w:r>
          </w:p>
          <w:p w:rsidR="00B34DF1" w:rsidRDefault="00B34DF1" w:rsidP="00027708">
            <w:pPr>
              <w:autoSpaceDE w:val="0"/>
              <w:autoSpaceDN w:val="0"/>
              <w:spacing w:before="106" w:after="0" w:line="230" w:lineRule="auto"/>
              <w:ind w:right="1454"/>
              <w:jc w:val="right"/>
            </w:pPr>
          </w:p>
        </w:tc>
      </w:tr>
      <w:tr w:rsidR="00B34DF1" w:rsidTr="00027708">
        <w:trPr>
          <w:trHeight w:hRule="exact" w:val="484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B34DF1" w:rsidRDefault="00B34DF1" w:rsidP="00027708">
            <w:pPr>
              <w:autoSpaceDE w:val="0"/>
              <w:autoSpaceDN w:val="0"/>
              <w:spacing w:before="1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34DF1" w:rsidRDefault="00B34DF1" w:rsidP="00027708">
            <w:pPr>
              <w:autoSpaceDE w:val="0"/>
              <w:autoSpaceDN w:val="0"/>
              <w:spacing w:after="0" w:line="230" w:lineRule="auto"/>
              <w:ind w:right="1728"/>
              <w:jc w:val="right"/>
            </w:pP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B34DF1" w:rsidRDefault="00B34DF1" w:rsidP="00027708">
            <w:pPr>
              <w:autoSpaceDE w:val="0"/>
              <w:autoSpaceDN w:val="0"/>
              <w:spacing w:after="0" w:line="230" w:lineRule="auto"/>
              <w:ind w:right="1686"/>
              <w:jc w:val="right"/>
            </w:pPr>
          </w:p>
        </w:tc>
      </w:tr>
    </w:tbl>
    <w:p w:rsidR="00B34DF1" w:rsidRDefault="00B34DF1" w:rsidP="00B34DF1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"" г.</w:t>
      </w:r>
    </w:p>
    <w:p w:rsidR="00B34DF1" w:rsidRDefault="00B34DF1" w:rsidP="00B34DF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B34DF1" w:rsidRPr="00B34DF1" w:rsidRDefault="00B34DF1" w:rsidP="00B34DF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B34DF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Программа элективного курса по русскому языку для обучающихся 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9</w:t>
      </w:r>
      <w:r w:rsidRPr="00B34DF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-го класса "Подготовка к устному итоговому собеседованию"</w:t>
      </w:r>
    </w:p>
    <w:p w:rsidR="00B34DF1" w:rsidRDefault="00B34DF1" w:rsidP="00B34DF1">
      <w:pPr>
        <w:autoSpaceDE w:val="0"/>
        <w:autoSpaceDN w:val="0"/>
        <w:spacing w:before="670" w:after="0" w:line="230" w:lineRule="auto"/>
        <w:ind w:right="2730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9 класса основного общего образования</w:t>
      </w:r>
    </w:p>
    <w:p w:rsidR="00B34DF1" w:rsidRDefault="00B34DF1" w:rsidP="00B34DF1">
      <w:pPr>
        <w:autoSpaceDE w:val="0"/>
        <w:autoSpaceDN w:val="0"/>
        <w:spacing w:before="70" w:after="0" w:line="230" w:lineRule="auto"/>
        <w:ind w:right="3614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2023-2024  учебный год</w:t>
      </w:r>
    </w:p>
    <w:p w:rsidR="00B34DF1" w:rsidRDefault="00B34DF1" w:rsidP="00B34DF1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Медведева Татьяна Владимировна</w:t>
      </w:r>
    </w:p>
    <w:p w:rsidR="00B34DF1" w:rsidRDefault="00B34DF1" w:rsidP="00B34DF1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русского языка и литературы</w:t>
      </w:r>
    </w:p>
    <w:p w:rsidR="00B34DF1" w:rsidRDefault="00137D2E" w:rsidP="00B34DF1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bullet="t" o:hrstd="t" o:hrnoshade="t" o:hr="t" fillcolor="#333" stroked="f"/>
        </w:pict>
      </w:r>
    </w:p>
    <w:p w:rsidR="00B34DF1" w:rsidRDefault="00B34DF1" w:rsidP="00B34DF1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DF1" w:rsidRPr="00B34DF1" w:rsidRDefault="00B34DF1" w:rsidP="00B34DF1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Данный элективный курс предназначен для обучающихся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 </w:t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класса и рассчитан на 17 часов. Устное собеседование по русскому языку введено в рамках реализации Концепции преподавания русского языка и литературы для проверки навыков устной речи у школьников и является допуском к государственной итоговой аттестации.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 проверяет коммуникативную компетенцию обучающихся -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 О степени сформированности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 Экзаменационная работа построена с учётом вариативности: испытуемым предоставляется право выбора одной из трёх предложенных тем монолога (беседы).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 курса:</w:t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подготовить обучающихся к успешному выполнению заданий итогового собеседования по русскому языку в 9-м классе, оценить уровень общеобразовательной подготовки школьников по разделу «Говорение».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 курса</w:t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выявление возможностей, позволяющих обучающимся овладеть чтением, пересказом и говорением как видами речевой деятельности, формирующими коммуникативную, лингвистическую и </w:t>
      </w:r>
      <w:proofErr w:type="spellStart"/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культуроведческую</w:t>
      </w:r>
      <w:proofErr w:type="spellEnd"/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компетенции; формирование навыков, обеспечивающих успешное прохождение итогового собеседования.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В ходе занятий элективного курса обучающиеся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повторяют:</w:t>
      </w:r>
    </w:p>
    <w:p w:rsidR="00B34DF1" w:rsidRPr="00B34DF1" w:rsidRDefault="00B34DF1" w:rsidP="00B34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публицистического стиля, типы речи и их особенности;</w:t>
      </w:r>
    </w:p>
    <w:p w:rsidR="00B34DF1" w:rsidRPr="00B34DF1" w:rsidRDefault="00B34DF1" w:rsidP="00B34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интонационные функции знаков препинания;</w:t>
      </w:r>
    </w:p>
    <w:p w:rsidR="00B34DF1" w:rsidRPr="00B34DF1" w:rsidRDefault="00B34DF1" w:rsidP="00B34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склонения и произношения имен числительных;</w:t>
      </w:r>
    </w:p>
    <w:p w:rsidR="00B34DF1" w:rsidRPr="00B34DF1" w:rsidRDefault="00B34DF1" w:rsidP="00B34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произношения гласных и согласных звуков;</w:t>
      </w:r>
    </w:p>
    <w:p w:rsidR="00B34DF1" w:rsidRPr="00B34DF1" w:rsidRDefault="00B34DF1" w:rsidP="00B34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виды пересказа;</w:t>
      </w:r>
    </w:p>
    <w:p w:rsidR="00B34DF1" w:rsidRPr="00B34DF1" w:rsidRDefault="00B34DF1" w:rsidP="00B34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строения текста;</w:t>
      </w:r>
    </w:p>
    <w:p w:rsidR="00B34DF1" w:rsidRPr="00B34DF1" w:rsidRDefault="00B34DF1" w:rsidP="00B34D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отличие диалога от монолога;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изучают:</w:t>
      </w:r>
    </w:p>
    <w:p w:rsidR="00B34DF1" w:rsidRPr="00B34DF1" w:rsidRDefault="00B34DF1" w:rsidP="00B34D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научно-популярного стиля;</w:t>
      </w:r>
    </w:p>
    <w:p w:rsidR="00B34DF1" w:rsidRPr="00B34DF1" w:rsidRDefault="00B34DF1" w:rsidP="00B34D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особенности произношения отдельных слов, предложений;</w:t>
      </w:r>
    </w:p>
    <w:p w:rsidR="00B34DF1" w:rsidRPr="00B34DF1" w:rsidRDefault="00B34DF1" w:rsidP="00B34D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условия включения дополнительной информации в текст;</w:t>
      </w:r>
    </w:p>
    <w:p w:rsidR="00B34DF1" w:rsidRPr="00B34DF1" w:rsidRDefault="00B34DF1" w:rsidP="00B34D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 построения монолога-повествования, монолога-рассуждения, монолога-описания;</w:t>
      </w:r>
    </w:p>
    <w:p w:rsidR="00B34DF1" w:rsidRPr="00B34DF1" w:rsidRDefault="00B34DF1" w:rsidP="00B34D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отличия спонтанной речи от подготовленной.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умеют:</w:t>
      </w:r>
    </w:p>
    <w:p w:rsidR="00B34DF1" w:rsidRPr="00B34DF1" w:rsidRDefault="00B34DF1" w:rsidP="00B34D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правильно расставлять интонационные акценты в публицистическом, научно- популярном тексте;</w:t>
      </w:r>
    </w:p>
    <w:p w:rsidR="00B34DF1" w:rsidRPr="00B34DF1" w:rsidRDefault="00B34DF1" w:rsidP="00B34D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управлять своим голосом;</w:t>
      </w:r>
    </w:p>
    <w:p w:rsidR="00B34DF1" w:rsidRPr="00B34DF1" w:rsidRDefault="00B34DF1" w:rsidP="00B34D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видеть части текста;</w:t>
      </w:r>
    </w:p>
    <w:p w:rsidR="00B34DF1" w:rsidRPr="00B34DF1" w:rsidRDefault="00B34DF1" w:rsidP="00B34D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самостоятельно вычленять из текста главное;</w:t>
      </w:r>
    </w:p>
    <w:p w:rsidR="00B34DF1" w:rsidRPr="00B34DF1" w:rsidRDefault="00B34DF1" w:rsidP="00B34D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отличать один тип речи от другого;</w:t>
      </w:r>
    </w:p>
    <w:p w:rsidR="00B34DF1" w:rsidRPr="00B34DF1" w:rsidRDefault="00B34DF1" w:rsidP="00B34D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вчитываться в вопрос и грамотно строить ответ на него;</w:t>
      </w:r>
    </w:p>
    <w:p w:rsidR="00B34DF1" w:rsidRPr="00B34DF1" w:rsidRDefault="00B34DF1" w:rsidP="00B34D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взаимодействовать с другим человеком;</w:t>
      </w:r>
    </w:p>
    <w:p w:rsidR="00B34DF1" w:rsidRPr="00B34DF1" w:rsidRDefault="00B34DF1" w:rsidP="00B34D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видеть речевые ошибки и исправлять их.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Формы контроля: проведение пробного собеседования по русскому языку.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Планируемые результаты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Главным результатом освоения курса является </w:t>
      </w: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готовность</w:t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 обучающихся к участию в устном итоговом собеседовании.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Личностные</w:t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B34DF1" w:rsidRPr="00B34DF1" w:rsidRDefault="00B34DF1" w:rsidP="00B34D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интерес к изучению языка на основе наблюдений за собственной речью;</w:t>
      </w:r>
    </w:p>
    <w:p w:rsidR="00B34DF1" w:rsidRPr="00B34DF1" w:rsidRDefault="00B34DF1" w:rsidP="00B34D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уважительное отношение к родному языку;</w:t>
      </w:r>
    </w:p>
    <w:p w:rsidR="00B34DF1" w:rsidRPr="00B34DF1" w:rsidRDefault="00B34DF1" w:rsidP="00B34D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способность к самооценке на основе критерия успешности;</w:t>
      </w:r>
    </w:p>
    <w:p w:rsidR="00B34DF1" w:rsidRPr="00B34DF1" w:rsidRDefault="00B34DF1" w:rsidP="00B34D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отстаивать свои позиции, уважительно относиться к себе и своему собеседнику, вести беседу в доказательной манере;</w:t>
      </w:r>
    </w:p>
    <w:p w:rsidR="00B34DF1" w:rsidRPr="00B34DF1" w:rsidRDefault="00B34DF1" w:rsidP="00B34D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стремление к речевому самосовершенствованию.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Метапредметные</w:t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B34DF1" w:rsidRPr="00B34DF1" w:rsidRDefault="00B34DF1" w:rsidP="00B34D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осознание целей учебной деятельности и ее пояснение;</w:t>
      </w:r>
    </w:p>
    <w:p w:rsidR="00B34DF1" w:rsidRPr="00B34DF1" w:rsidRDefault="00B34DF1" w:rsidP="00B34D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самостоятельно организовывать свою деятельность по достижению цели;</w:t>
      </w:r>
    </w:p>
    <w:p w:rsidR="00B34DF1" w:rsidRPr="00B34DF1" w:rsidRDefault="00B34DF1" w:rsidP="00B34D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способность к нормотворчеству, рефлексивное мышление, самоанализ и самооценка.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Предметные:</w:t>
      </w:r>
    </w:p>
    <w:p w:rsidR="00B34DF1" w:rsidRPr="00B34DF1" w:rsidRDefault="00B34DF1" w:rsidP="00B34D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извлечение информации при чтении;</w:t>
      </w:r>
    </w:p>
    <w:p w:rsidR="00B34DF1" w:rsidRPr="00B34DF1" w:rsidRDefault="00B34DF1" w:rsidP="00B34D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адекватное понимание и интерпретация текста в соответствии с темой, стилем, функционально-смысловым типом речи;</w:t>
      </w:r>
    </w:p>
    <w:p w:rsidR="00B34DF1" w:rsidRPr="00B34DF1" w:rsidRDefault="00B34DF1" w:rsidP="00B34D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создание в устной форме высказывания по заданным параметрам, в том числе воспроизведение исходный текста с различной степенью свернутости;</w:t>
      </w:r>
    </w:p>
    <w:p w:rsidR="00B34DF1" w:rsidRPr="00B34DF1" w:rsidRDefault="00B34DF1" w:rsidP="00B34D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соблюдение в речи основных языковых норм (орфоэпических, лексических, грамматических, орфографических, пунктуационных, стилистических).</w:t>
      </w:r>
    </w:p>
    <w:p w:rsidR="00B34DF1" w:rsidRPr="00B34DF1" w:rsidRDefault="00B34DF1" w:rsidP="00B34DF1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элективного курса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1.</w:t>
      </w: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Введение</w:t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. Знакомство с демонстрационным вариантом контрольных измерительных материалов для проведения итогового собеседования по русскому языку. Информация о формате экзамена, типах задания.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2. Задание 1.</w:t>
      </w: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Чтение текста вслух.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Чтение текста в соответствии с интонацией, соответствующей пунктуационному оформлению текста.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Чтение в темпе, соответствующем коммуникативной задаче.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Критерии оценивания чтения вслух.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Признаки выразительного чтения. Правильность чтения. Знаки препинания.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3. Задание 2. </w:t>
      </w: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Пересказ текста</w:t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с включением приведенного высказывания. Пересказ прочитанного текста с сохранением всех основных </w:t>
      </w:r>
      <w:proofErr w:type="spellStart"/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микротем</w:t>
      </w:r>
      <w:proofErr w:type="spellEnd"/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исходного текста с соблюдением фактологической точности.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Уместное, логичное включение приведенного высказывания в текст. Применение способов цитирования.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Критерии оценивания пересказа текста с включением приведенного высказывания (цитаты). Критерии оценивания правильности речи.</w:t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4. Задание 3.</w:t>
      </w: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Монологическое высказывание.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Владение лексическим материалом и умение оперировать им в условиях множественного выбора, а также владение грамматическим материалом в выстраивании монолога (не менее 10 фраз) по заданной теме с учетом условий речевой ситуации.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Критерии оценивания монологического высказывания. Составление монологического высказывания различных типов речи.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5. Задание 4. </w:t>
      </w: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Диалог.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Ведение диалога по поставленным вопросам с учетом условий речевой ситуации и соблюдением речевых, грамматических, орфоэпических норм русского языка. Изложение и аргументация своего </w:t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мнения, умение обращаться с грамматическими структурами, использование необходимого словарного запаса, правильное употребление формулы речевого этикета.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Критерии оценивания диалога. Составление диалога.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6.</w:t>
      </w: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Проведение пробного устного собеседования</w:t>
      </w:r>
      <w:r w:rsidRPr="00B34DF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B34DF1" w:rsidRPr="00B34DF1" w:rsidRDefault="00B34DF1" w:rsidP="00B34DF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897"/>
        <w:gridCol w:w="1669"/>
        <w:gridCol w:w="1957"/>
      </w:tblGrid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тем, разделов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</w:t>
            </w: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1. Чтение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2. Пересказ текста с включением приведенного высказывания (цитаты).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3. Составление монологического высказывания.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4. Составление диалога.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устного собеседования.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B34DF1" w:rsidRDefault="00B34DF1" w:rsidP="00B34DF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34DF1" w:rsidRPr="00B34DF1" w:rsidRDefault="00B34DF1" w:rsidP="00B34DF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8"/>
        <w:gridCol w:w="4884"/>
        <w:gridCol w:w="904"/>
        <w:gridCol w:w="3267"/>
      </w:tblGrid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Структура работы. Знакомство с демонстрационным вариантом.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чтения вслух.</w:t>
            </w: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Признаки выразительного чтения. Правильность чтения. Знаки препинания.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к выразительному чтению научно-популярного текста.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навыка выразительного чтения.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текстами разных типов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пересказа текста с включением приведенного высказывания. Критерии оценивания правильности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пересказу научно-популярного текста с включением приведенного высказывания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выразительному чтению и пересказу научно-популярного текста с включением приведенного высказывания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Практикум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монологического высказывания. Функционально-смысловые типы речи. Синтаксические конструкции для описания.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монологической речи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составлению монологического высказывания (описание фотографии).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построения и синтаксические конструкции повествовательного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Практикум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составлению монологического высказывания (повествование).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Практикум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построения текста-рассуждения. Синтаксические конструкции рассуждения.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 по темам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монологического высказывания (рассуждение).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диалога. Речевые клише. Составление диалога (по выбору учащегося) и отработка умения вести диалог.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критериям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Отработка умения вести диалог на заданную тему.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критериям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Работа по составлению диалога.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построения текстов разных типов речи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собеседование.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34DF1" w:rsidRPr="00B34DF1" w:rsidTr="00B34DF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результатов пробного собеседования.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4DF1" w:rsidRPr="00B34DF1" w:rsidRDefault="00B34DF1" w:rsidP="00B34DF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</w:tbl>
    <w:p w:rsidR="004111CB" w:rsidRPr="00B34DF1" w:rsidRDefault="004111CB" w:rsidP="00B34DF1">
      <w:pPr>
        <w:rPr>
          <w:rFonts w:ascii="Times New Roman" w:hAnsi="Times New Roman" w:cs="Times New Roman"/>
        </w:rPr>
      </w:pPr>
    </w:p>
    <w:sectPr w:rsidR="004111CB" w:rsidRPr="00B34DF1" w:rsidSect="0041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0" o:hralign="center" o:bullet="t" o:hrstd="t" o:hrnoshade="t" o:hr="t" fillcolor="#333" stroked="f"/>
    </w:pict>
  </w:numPicBullet>
  <w:abstractNum w:abstractNumId="0">
    <w:nsid w:val="1CE94F6B"/>
    <w:multiLevelType w:val="multilevel"/>
    <w:tmpl w:val="E69EE398"/>
    <w:lvl w:ilvl="0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06"/>
        </w:tabs>
        <w:ind w:left="92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46"/>
        </w:tabs>
        <w:ind w:left="106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66"/>
        </w:tabs>
        <w:ind w:left="11366" w:hanging="360"/>
      </w:pPr>
      <w:rPr>
        <w:rFonts w:ascii="Wingdings" w:hAnsi="Wingdings" w:hint="default"/>
        <w:sz w:val="20"/>
      </w:rPr>
    </w:lvl>
  </w:abstractNum>
  <w:abstractNum w:abstractNumId="1">
    <w:nsid w:val="3E226F95"/>
    <w:multiLevelType w:val="multilevel"/>
    <w:tmpl w:val="104E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47B4"/>
    <w:multiLevelType w:val="multilevel"/>
    <w:tmpl w:val="3532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75133"/>
    <w:multiLevelType w:val="multilevel"/>
    <w:tmpl w:val="C004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F4A8E"/>
    <w:multiLevelType w:val="multilevel"/>
    <w:tmpl w:val="E846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F6457"/>
    <w:multiLevelType w:val="multilevel"/>
    <w:tmpl w:val="6E02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26618"/>
    <w:multiLevelType w:val="multilevel"/>
    <w:tmpl w:val="FBD0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D46"/>
    <w:rsid w:val="00137D2E"/>
    <w:rsid w:val="00164ED9"/>
    <w:rsid w:val="0022011C"/>
    <w:rsid w:val="00344FA8"/>
    <w:rsid w:val="004111CB"/>
    <w:rsid w:val="00977984"/>
    <w:rsid w:val="009F554F"/>
    <w:rsid w:val="00B34DF1"/>
    <w:rsid w:val="00BC5D46"/>
    <w:rsid w:val="00D15368"/>
    <w:rsid w:val="00E63143"/>
    <w:rsid w:val="00E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CB"/>
  </w:style>
  <w:style w:type="paragraph" w:styleId="1">
    <w:name w:val="heading 1"/>
    <w:basedOn w:val="a"/>
    <w:link w:val="10"/>
    <w:uiPriority w:val="9"/>
    <w:qFormat/>
    <w:rsid w:val="00B34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4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D46"/>
    <w:rPr>
      <w:b/>
      <w:bCs/>
    </w:rPr>
  </w:style>
  <w:style w:type="character" w:styleId="a5">
    <w:name w:val="Emphasis"/>
    <w:basedOn w:val="a0"/>
    <w:uiPriority w:val="20"/>
    <w:qFormat/>
    <w:rsid w:val="00BC5D4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4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4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34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2</cp:revision>
  <cp:lastPrinted>2023-09-25T02:13:00Z</cp:lastPrinted>
  <dcterms:created xsi:type="dcterms:W3CDTF">2023-09-28T04:51:00Z</dcterms:created>
  <dcterms:modified xsi:type="dcterms:W3CDTF">2023-09-28T04:51:00Z</dcterms:modified>
</cp:coreProperties>
</file>